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58C" w:rsidRPr="00E64368" w:rsidRDefault="006D458C" w:rsidP="006D458C">
      <w:pPr>
        <w:rPr>
          <w:rFonts w:ascii="Times New Roman" w:hAnsi="Times New Roman" w:cs="Times New Roman"/>
          <w:sz w:val="20"/>
          <w:szCs w:val="20"/>
        </w:rPr>
      </w:pPr>
      <w:r w:rsidRPr="00E64368">
        <w:rPr>
          <w:rFonts w:ascii="Times New Roman" w:hAnsi="Times New Roman" w:cs="Times New Roman"/>
          <w:sz w:val="20"/>
          <w:szCs w:val="20"/>
        </w:rPr>
        <w:t xml:space="preserve">Материалы  к урокам   </w:t>
      </w:r>
      <w:r w:rsidR="0082442E">
        <w:rPr>
          <w:rFonts w:ascii="Times New Roman" w:hAnsi="Times New Roman" w:cs="Times New Roman"/>
          <w:sz w:val="20"/>
          <w:szCs w:val="20"/>
        </w:rPr>
        <w:t>13.04-17.04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967"/>
        <w:gridCol w:w="2466"/>
        <w:gridCol w:w="3285"/>
        <w:gridCol w:w="3119"/>
      </w:tblGrid>
      <w:tr w:rsidR="006D458C" w:rsidRPr="00D2148D" w:rsidTr="005C17D9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6D458C" w:rsidRPr="00D2148D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1в</w:t>
            </w:r>
          </w:p>
        </w:tc>
        <w:tc>
          <w:tcPr>
            <w:tcW w:w="1420" w:type="dxa"/>
            <w:shd w:val="clear" w:color="auto" w:fill="auto"/>
            <w:noWrap/>
          </w:tcPr>
          <w:p w:rsidR="006D458C" w:rsidRPr="00D2148D" w:rsidRDefault="00647162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6D458C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6D458C" w:rsidRPr="00D2148D" w:rsidRDefault="00310F59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13.04-14.04</w:t>
            </w:r>
          </w:p>
        </w:tc>
        <w:tc>
          <w:tcPr>
            <w:tcW w:w="2260" w:type="dxa"/>
            <w:shd w:val="clear" w:color="auto" w:fill="auto"/>
          </w:tcPr>
          <w:p w:rsidR="006D458C" w:rsidRPr="00D2148D" w:rsidRDefault="00310F59" w:rsidP="005C1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Запись и название чисел до 20. Сло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>жение и вычита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ние в пределах 20 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без перехода че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рез десяток.</w:t>
            </w:r>
          </w:p>
          <w:p w:rsidR="00310F59" w:rsidRPr="00D2148D" w:rsidRDefault="00310F59" w:rsidP="005C1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Цель: сформировать способность  к записи, сравнению, сложению и вычитанию двузначных чисел (без перехода через разряд). Сформировать способность к сравнению, сложению и вычитанию длин отрезков,  выраженных в дм  и см. Тренировать способность к анализу и решению задач, решению уравнений, закрепить навыки действий с круглыми числами.</w:t>
            </w:r>
          </w:p>
        </w:tc>
        <w:tc>
          <w:tcPr>
            <w:tcW w:w="3285" w:type="dxa"/>
            <w:shd w:val="clear" w:color="auto" w:fill="auto"/>
          </w:tcPr>
          <w:p w:rsidR="00E1485D" w:rsidRPr="00D2148D" w:rsidRDefault="00E1485D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9D6979" w:rsidRPr="00D2148D" w:rsidRDefault="00E1485D" w:rsidP="002D1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</w:t>
            </w:r>
            <w:r w:rsidR="009D6979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адях, устный счет, знакомство с новым материалом,</w:t>
            </w:r>
          </w:p>
          <w:p w:rsidR="006D458C" w:rsidRPr="00D2148D" w:rsidRDefault="00053470" w:rsidP="00175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запись двузначных чисел с помощь</w:t>
            </w:r>
            <w:r w:rsidR="00175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 моделей треугольников и точек, </w:t>
            </w:r>
            <w:r w:rsidR="009D6979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решение примеров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сложение и выч</w:t>
            </w:r>
            <w:r w:rsidR="00175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итание с использованием моделей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решение</w:t>
            </w:r>
            <w:r w:rsidR="009D6979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задач </w:t>
            </w:r>
            <w:r w:rsidR="00E1485D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разбором, фронтальная  устная работа.</w:t>
            </w:r>
          </w:p>
        </w:tc>
        <w:tc>
          <w:tcPr>
            <w:tcW w:w="3119" w:type="dxa"/>
            <w:shd w:val="clear" w:color="auto" w:fill="auto"/>
            <w:noWrap/>
          </w:tcPr>
          <w:p w:rsidR="002D1506" w:rsidRPr="00D2148D" w:rsidRDefault="002D1506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D458C" w:rsidRPr="00D2148D" w:rsidRDefault="00DA451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Учебник стр.54-59</w:t>
            </w:r>
            <w:r w:rsidR="002D1506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2D1506" w:rsidRPr="00D2148D" w:rsidRDefault="00B27FF5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="005F40D4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-формы</w:t>
            </w:r>
          </w:p>
        </w:tc>
      </w:tr>
      <w:tr w:rsidR="006D458C" w:rsidRPr="00D2148D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6D458C" w:rsidRPr="00D2148D" w:rsidRDefault="00647162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6D458C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одной (русский)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6D458C" w:rsidRPr="00D2148D" w:rsidRDefault="002D1506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.04-14.04</w:t>
            </w:r>
          </w:p>
        </w:tc>
        <w:tc>
          <w:tcPr>
            <w:tcW w:w="2260" w:type="dxa"/>
            <w:shd w:val="clear" w:color="auto" w:fill="auto"/>
          </w:tcPr>
          <w:p w:rsidR="006D458C" w:rsidRPr="00D2148D" w:rsidRDefault="00B27FF5" w:rsidP="005C1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sz w:val="20"/>
                <w:szCs w:val="20"/>
              </w:rPr>
              <w:t>Слова, обозначающие предметы традиционного русского быта.</w:t>
            </w:r>
          </w:p>
          <w:p w:rsidR="00B27FF5" w:rsidRPr="00D2148D" w:rsidRDefault="00B27FF5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sz w:val="20"/>
                <w:szCs w:val="20"/>
              </w:rPr>
              <w:t xml:space="preserve">Цель: </w:t>
            </w:r>
            <w:r w:rsidR="00BC7FB2"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изучение быта русского народа, развитие интереса к прошлому, к истокам и обычаям русской семьи.</w:t>
            </w:r>
          </w:p>
        </w:tc>
        <w:tc>
          <w:tcPr>
            <w:tcW w:w="3285" w:type="dxa"/>
            <w:shd w:val="clear" w:color="auto" w:fill="auto"/>
          </w:tcPr>
          <w:p w:rsidR="00BC7FB2" w:rsidRPr="00D2148D" w:rsidRDefault="00BC7FB2" w:rsidP="00BC7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ответы на вопросы, повторение определений,</w:t>
            </w:r>
          </w:p>
          <w:p w:rsidR="00BC7FB2" w:rsidRPr="00D2148D" w:rsidRDefault="00BC7FB2" w:rsidP="00BC7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составление предложений с терминами по теме,</w:t>
            </w:r>
          </w:p>
          <w:p w:rsidR="006D458C" w:rsidRPr="00D2148D" w:rsidRDefault="00BC7FB2" w:rsidP="00BC7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краткий и развернутый ответ.</w:t>
            </w:r>
          </w:p>
        </w:tc>
        <w:tc>
          <w:tcPr>
            <w:tcW w:w="3119" w:type="dxa"/>
            <w:shd w:val="clear" w:color="auto" w:fill="auto"/>
            <w:noWrap/>
          </w:tcPr>
          <w:p w:rsidR="006D458C" w:rsidRPr="00D2148D" w:rsidRDefault="00BC7FB2" w:rsidP="006D45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Презентация и тест,  </w:t>
            </w:r>
            <w:proofErr w:type="spellStart"/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="005F40D4"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</w:t>
            </w:r>
          </w:p>
        </w:tc>
      </w:tr>
      <w:tr w:rsidR="006D458C" w:rsidRPr="00D2148D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6D458C" w:rsidRPr="00D2148D" w:rsidRDefault="00AC2461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6D458C" w:rsidRPr="00D2148D" w:rsidRDefault="00AC2461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6D458C" w:rsidRPr="00D2148D" w:rsidRDefault="00AC2461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6D458C" w:rsidRPr="00D2148D" w:rsidRDefault="00BC7FB2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14.04-15.04</w:t>
            </w:r>
          </w:p>
        </w:tc>
        <w:tc>
          <w:tcPr>
            <w:tcW w:w="2260" w:type="dxa"/>
            <w:shd w:val="clear" w:color="auto" w:fill="auto"/>
          </w:tcPr>
          <w:p w:rsidR="00910C66" w:rsidRPr="00D2148D" w:rsidRDefault="00910C66" w:rsidP="00910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sz w:val="20"/>
                <w:szCs w:val="20"/>
              </w:rPr>
              <w:t>Слова с несколькими значениями.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Слова, близкие по значению (синонимы). Слова, противоположные по значению (антонимы).</w:t>
            </w:r>
          </w:p>
          <w:p w:rsidR="00910C66" w:rsidRPr="00D2148D" w:rsidRDefault="00910C66" w:rsidP="00910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дать представление о многозначности слов</w:t>
            </w:r>
            <w:r w:rsidR="009D6979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о словах, близких и противоположных по значению, расширять словарный запас такими словами, активизировать </w:t>
            </w:r>
            <w:r w:rsidR="009D6979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их употребление в речи.</w:t>
            </w:r>
          </w:p>
        </w:tc>
        <w:tc>
          <w:tcPr>
            <w:tcW w:w="3285" w:type="dxa"/>
            <w:shd w:val="clear" w:color="auto" w:fill="auto"/>
          </w:tcPr>
          <w:p w:rsidR="006D458C" w:rsidRPr="00D2148D" w:rsidRDefault="009D6979" w:rsidP="009D6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Работа в тетрадях, словарная работа, постановка вопросов и ответы на них, краткие и развернутые высказывания, составление предложений, выполнение упражнений учебника.</w:t>
            </w:r>
          </w:p>
        </w:tc>
        <w:tc>
          <w:tcPr>
            <w:tcW w:w="3119" w:type="dxa"/>
            <w:shd w:val="clear" w:color="auto" w:fill="auto"/>
            <w:noWrap/>
          </w:tcPr>
          <w:p w:rsidR="006D458C" w:rsidRPr="00D2148D" w:rsidRDefault="009D6979" w:rsidP="006D45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стр. 29-34</w:t>
            </w:r>
            <w:r w:rsidR="00425757"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25757"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Googi</w:t>
            </w:r>
            <w:proofErr w:type="spellEnd"/>
            <w:r w:rsidR="00425757"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r w:rsidR="00425757"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формы</w:t>
            </w:r>
          </w:p>
          <w:p w:rsidR="00425757" w:rsidRPr="00D2148D" w:rsidRDefault="00425757" w:rsidP="006D45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C2461" w:rsidRPr="00D2148D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C2461" w:rsidRPr="00D2148D" w:rsidRDefault="00AC2461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AC2461" w:rsidRPr="00D2148D" w:rsidRDefault="00AC2461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AC2461" w:rsidRPr="00D2148D" w:rsidRDefault="00AC2461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AC2461" w:rsidRPr="00D2148D" w:rsidRDefault="00BC7FB2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14.04-15.04</w:t>
            </w:r>
          </w:p>
        </w:tc>
        <w:tc>
          <w:tcPr>
            <w:tcW w:w="2260" w:type="dxa"/>
            <w:shd w:val="clear" w:color="auto" w:fill="auto"/>
          </w:tcPr>
          <w:p w:rsidR="00053470" w:rsidRPr="00175FBD" w:rsidRDefault="00053470" w:rsidP="000534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zh-CN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zh-CN"/>
              </w:rPr>
              <w:t xml:space="preserve">Россия – наша 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zh-CN"/>
              </w:rPr>
              <w:t>Родина</w:t>
            </w:r>
            <w:r w:rsidRPr="00D2148D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  <w:szCs w:val="20"/>
                <w:lang w:eastAsia="zh-CN"/>
              </w:rPr>
              <w:t xml:space="preserve">. </w:t>
            </w:r>
            <w:r w:rsidRPr="00175FB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zh-CN"/>
              </w:rPr>
              <w:t xml:space="preserve">Карта своего края. </w:t>
            </w:r>
          </w:p>
          <w:p w:rsidR="00AC2461" w:rsidRPr="00D2148D" w:rsidRDefault="00053470" w:rsidP="0005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</w:pPr>
            <w:r w:rsidRPr="00175FB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zh-CN"/>
              </w:rPr>
              <w:t>Достопримечательности родного края.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zh-CN"/>
              </w:rPr>
              <w:t xml:space="preserve"> Природа России.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zh-CN"/>
              </w:rPr>
              <w:t xml:space="preserve"> Москва – столи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zh-CN"/>
              </w:rPr>
              <w:softHyphen/>
            </w:r>
            <w:r w:rsidRPr="00D2148D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  <w:t xml:space="preserve">ца России. 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zh-CN"/>
              </w:rPr>
              <w:t>Мы – семья на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zh-CN"/>
              </w:rPr>
              <w:softHyphen/>
            </w:r>
            <w:r w:rsidRPr="00D2148D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  <w:t>родов России.</w:t>
            </w:r>
          </w:p>
          <w:p w:rsidR="00070EDD" w:rsidRPr="00D2148D" w:rsidRDefault="00070EDD" w:rsidP="0005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  <w:t>Цель: дать основные понятия о символах государства, об их истории и происхождении, познакомить с картой РТ, достопримечательностями г</w:t>
            </w:r>
            <w:proofErr w:type="gramStart"/>
            <w:r w:rsidRPr="00D2148D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  <w:t>.К</w:t>
            </w:r>
            <w:proofErr w:type="gramEnd"/>
            <w:r w:rsidRPr="00D2148D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  <w:t>азани, Москвы. Формировать представление о России как общей родине разных народов, воспитывать уважение к людям других национальностей, любовь к Родине.</w:t>
            </w:r>
          </w:p>
        </w:tc>
        <w:tc>
          <w:tcPr>
            <w:tcW w:w="3285" w:type="dxa"/>
            <w:shd w:val="clear" w:color="auto" w:fill="auto"/>
          </w:tcPr>
          <w:p w:rsidR="00AC2461" w:rsidRPr="00D2148D" w:rsidRDefault="0082442E" w:rsidP="00824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чтение текста учебника по данным темам, постановка вопросов, краткие и развернутые ответы, выполнение упражнений по темам в рабочей тетради.</w:t>
            </w:r>
          </w:p>
        </w:tc>
        <w:tc>
          <w:tcPr>
            <w:tcW w:w="3119" w:type="dxa"/>
            <w:shd w:val="clear" w:color="auto" w:fill="auto"/>
            <w:noWrap/>
          </w:tcPr>
          <w:p w:rsidR="00425757" w:rsidRPr="00D2148D" w:rsidRDefault="0082442E" w:rsidP="006D45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стр.40-51, выполнение упражнений в рабочей тетради по данным тема</w:t>
            </w:r>
            <w:r w:rsidR="00425757"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м, </w:t>
            </w:r>
            <w:proofErr w:type="spellStart"/>
            <w:r w:rsidR="00425757"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="00425757"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</w:t>
            </w:r>
          </w:p>
        </w:tc>
      </w:tr>
      <w:tr w:rsidR="00AC2461" w:rsidRPr="00D2148D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C2461" w:rsidRPr="00D2148D" w:rsidRDefault="00AC2461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AC2461" w:rsidRPr="00D2148D" w:rsidRDefault="00647162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AC2461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AC2461" w:rsidRPr="00D2148D" w:rsidRDefault="00AC2461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AC2461" w:rsidRPr="00D2148D" w:rsidRDefault="00BC7FB2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15.04-16.04</w:t>
            </w:r>
          </w:p>
        </w:tc>
        <w:tc>
          <w:tcPr>
            <w:tcW w:w="2260" w:type="dxa"/>
            <w:shd w:val="clear" w:color="auto" w:fill="auto"/>
          </w:tcPr>
          <w:p w:rsidR="005C13BE" w:rsidRPr="00D2148D" w:rsidRDefault="00DA451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Запись и название 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чисел до 20. Сло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жение и вычита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ние в пределах 20 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без перехода че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рез десяток.</w:t>
            </w:r>
          </w:p>
          <w:p w:rsidR="00DA4518" w:rsidRPr="00D2148D" w:rsidRDefault="00DA4518" w:rsidP="00DA4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sz w:val="20"/>
                <w:szCs w:val="20"/>
              </w:rPr>
              <w:t>Цель: сформировать способность  к записи, сравнению, сложению и вычитанию двузначных чисел (без перехода через разряд). Сформировать способность к сравнению, сложению и вычитанию длин отрезков,  выраженных в дм  и см. Тренировать способность к анализу и решению задач, решению уравнений, закрепить навыки действий с круглыми числами.</w:t>
            </w:r>
          </w:p>
        </w:tc>
        <w:tc>
          <w:tcPr>
            <w:tcW w:w="3285" w:type="dxa"/>
            <w:shd w:val="clear" w:color="auto" w:fill="auto"/>
          </w:tcPr>
          <w:p w:rsidR="00DA4518" w:rsidRPr="00D2148D" w:rsidRDefault="00DA4518" w:rsidP="00DA4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тетрадях, устный счет, знакомство с новым материалом,</w:t>
            </w:r>
          </w:p>
          <w:p w:rsidR="005C13BE" w:rsidRPr="00175FBD" w:rsidRDefault="00DA4518" w:rsidP="00DA4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запись двузначных чисел с помощью моделей треугольников и точек</w:t>
            </w:r>
            <w:proofErr w:type="gram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решение примеров на сложение и вычитание с использованием моделей , решение задач с разбором, фронтальная  устная работа.</w:t>
            </w:r>
          </w:p>
          <w:p w:rsidR="00425757" w:rsidRPr="00175FBD" w:rsidRDefault="00425757" w:rsidP="00DA4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425757" w:rsidRPr="00175FBD" w:rsidRDefault="00DA4518" w:rsidP="006D45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стр.60-</w:t>
            </w:r>
            <w:r w:rsidR="00425757"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63, выполнение заданий в рабочей тетради. </w:t>
            </w:r>
          </w:p>
          <w:p w:rsidR="00425757" w:rsidRPr="00D2148D" w:rsidRDefault="00425757" w:rsidP="006D45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формы</w:t>
            </w:r>
          </w:p>
        </w:tc>
      </w:tr>
      <w:tr w:rsidR="00AC2461" w:rsidRPr="00D2148D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C2461" w:rsidRPr="00D2148D" w:rsidRDefault="009A1E0D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AC2461" w:rsidRPr="00D2148D" w:rsidRDefault="009A1E0D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AC2461" w:rsidRPr="00D2148D" w:rsidRDefault="009A1E0D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AC2461" w:rsidRPr="00D2148D" w:rsidRDefault="00BC7FB2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15.04-16.04</w:t>
            </w:r>
          </w:p>
        </w:tc>
        <w:tc>
          <w:tcPr>
            <w:tcW w:w="2260" w:type="dxa"/>
            <w:shd w:val="clear" w:color="auto" w:fill="auto"/>
          </w:tcPr>
          <w:p w:rsidR="00425757" w:rsidRPr="00D2148D" w:rsidRDefault="00425757" w:rsidP="0042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Наш театр. Английская народная песенка «Перчатки».   Узнай сказку. </w:t>
            </w:r>
            <w:proofErr w:type="gram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Жили-были буквы (Юдин «Почему «А» первая?»</w:t>
            </w:r>
            <w:proofErr w:type="gram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Т. </w:t>
            </w: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Коти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«Катя и буквы». </w:t>
            </w:r>
            <w:proofErr w:type="spellStart"/>
            <w:proofErr w:type="gram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И.Гамазкова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«Живая азбука»)</w:t>
            </w:r>
            <w:r w:rsidRPr="00D214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0D6D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С.Маршак 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«Курочка Ряба и десять утят».</w:t>
            </w:r>
            <w:proofErr w:type="gram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Русская народная сказка «Лиса, заяц и петух». Л. Пантелеев «Две лягушки».</w:t>
            </w:r>
          </w:p>
          <w:p w:rsidR="00AC2461" w:rsidRPr="00D2148D" w:rsidRDefault="00425757" w:rsidP="0042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Наш театр. С.Михалков «Сами виноваты». Маленькие и большие секреты страны </w:t>
            </w: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Литературии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85" w:type="dxa"/>
            <w:shd w:val="clear" w:color="auto" w:fill="auto"/>
          </w:tcPr>
          <w:p w:rsidR="00425757" w:rsidRPr="00D2148D" w:rsidRDefault="00425757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25757" w:rsidRPr="00D2148D" w:rsidRDefault="00425757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AC2461" w:rsidRPr="00D2148D" w:rsidRDefault="00425757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чтение текстов, работа над выразительным чтением, чтение по ролям, работа над вопросами по тексту, формулировка вопросов и развернутых ответов.</w:t>
            </w:r>
          </w:p>
        </w:tc>
        <w:tc>
          <w:tcPr>
            <w:tcW w:w="3119" w:type="dxa"/>
            <w:shd w:val="clear" w:color="auto" w:fill="auto"/>
            <w:noWrap/>
          </w:tcPr>
          <w:p w:rsidR="00C80D6D" w:rsidRPr="00D2148D" w:rsidRDefault="00C80D6D" w:rsidP="006D45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2461" w:rsidRPr="00D2148D" w:rsidRDefault="00425757" w:rsidP="006D45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стр.46-</w:t>
            </w:r>
            <w:r w:rsidR="00AE64D2"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 выполнение заданий в рабочей тетради по литературному чтению по данным темам.</w:t>
            </w:r>
          </w:p>
        </w:tc>
      </w:tr>
      <w:tr w:rsidR="00FF4BBA" w:rsidRPr="00D2148D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FF4BBA" w:rsidRPr="00D2148D" w:rsidRDefault="00FF4BBA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FF4BBA" w:rsidRPr="00D2148D" w:rsidRDefault="00647162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FF4BBA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FF4BBA" w:rsidRPr="00D2148D" w:rsidRDefault="00FF4BBA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FF4BBA" w:rsidRPr="00D2148D" w:rsidRDefault="00BC7FB2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16.04-22.04</w:t>
            </w:r>
          </w:p>
        </w:tc>
        <w:tc>
          <w:tcPr>
            <w:tcW w:w="2260" w:type="dxa"/>
            <w:shd w:val="clear" w:color="auto" w:fill="auto"/>
          </w:tcPr>
          <w:p w:rsidR="004C54AF" w:rsidRPr="00D2148D" w:rsidRDefault="00AE64D2" w:rsidP="009A1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ar-SA"/>
              </w:rPr>
              <w:t xml:space="preserve">Использование ветра.  Работа с бумагой. Понятие «флюгер». </w:t>
            </w:r>
            <w:r w:rsidRPr="00D2148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ar-SA"/>
              </w:rPr>
              <w:t>Изделие «Вертушка»</w:t>
            </w:r>
            <w:r w:rsidR="00C80D6D" w:rsidRPr="00D2148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3285" w:type="dxa"/>
            <w:shd w:val="clear" w:color="auto" w:fill="auto"/>
          </w:tcPr>
          <w:p w:rsidR="00FF4BBA" w:rsidRPr="00D2148D" w:rsidRDefault="00AE64D2" w:rsidP="00A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изделия по образцу</w:t>
            </w:r>
          </w:p>
        </w:tc>
        <w:tc>
          <w:tcPr>
            <w:tcW w:w="3119" w:type="dxa"/>
            <w:shd w:val="clear" w:color="auto" w:fill="auto"/>
            <w:noWrap/>
          </w:tcPr>
          <w:p w:rsidR="00C80D6D" w:rsidRPr="00D2148D" w:rsidRDefault="00C80D6D" w:rsidP="00E643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Презентация, практическая работа. </w:t>
            </w:r>
            <w:proofErr w:type="spellStart"/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Pr="00175F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формы</w:t>
            </w:r>
          </w:p>
        </w:tc>
      </w:tr>
      <w:tr w:rsidR="00FF4BBA" w:rsidRPr="00D2148D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FF4BBA" w:rsidRPr="00D2148D" w:rsidRDefault="004C54AF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FF4BBA" w:rsidRPr="00D2148D" w:rsidRDefault="00647162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FF4BBA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</w:t>
            </w:r>
          </w:p>
        </w:tc>
        <w:tc>
          <w:tcPr>
            <w:tcW w:w="1914" w:type="dxa"/>
            <w:shd w:val="clear" w:color="auto" w:fill="auto"/>
            <w:noWrap/>
          </w:tcPr>
          <w:p w:rsidR="00FF4BBA" w:rsidRPr="00D2148D" w:rsidRDefault="004C54AF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FF4BBA" w:rsidRPr="00D2148D" w:rsidRDefault="00BC7FB2" w:rsidP="004C5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16.04-22.04</w:t>
            </w:r>
          </w:p>
        </w:tc>
        <w:tc>
          <w:tcPr>
            <w:tcW w:w="2260" w:type="dxa"/>
            <w:shd w:val="clear" w:color="auto" w:fill="auto"/>
          </w:tcPr>
          <w:p w:rsidR="005F40D4" w:rsidRPr="00D2148D" w:rsidRDefault="001D626A" w:rsidP="005F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sz w:val="20"/>
                <w:szCs w:val="20"/>
              </w:rPr>
              <w:t xml:space="preserve">Природная и рукотворная форма, ее выразительность. </w:t>
            </w:r>
            <w:r w:rsidRPr="00D2148D">
              <w:rPr>
                <w:rFonts w:ascii="Times New Roman" w:eastAsia="Times New Roman" w:hAnsi="Times New Roman" w:cs="Times New Roman"/>
                <w:sz w:val="20"/>
                <w:szCs w:val="20"/>
              </w:rPr>
              <w:t>В царстве радуги-дуги. Основные и составные цвета.</w:t>
            </w:r>
          </w:p>
          <w:p w:rsidR="005F40D4" w:rsidRPr="00D2148D" w:rsidRDefault="005F40D4" w:rsidP="005F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Цель: </w:t>
            </w:r>
            <w:r w:rsidR="00910C66"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развитие способности к эмоционально-ценностному восприятию произведений изобразительного искусства, выражению в творческих работах своего отношения к окружающему миру.</w:t>
            </w:r>
          </w:p>
        </w:tc>
        <w:tc>
          <w:tcPr>
            <w:tcW w:w="3285" w:type="dxa"/>
            <w:shd w:val="clear" w:color="auto" w:fill="auto"/>
          </w:tcPr>
          <w:p w:rsidR="00FF4BBA" w:rsidRPr="00D2148D" w:rsidRDefault="005F40D4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Знакомство с новым материалом, ответы на поставленные вопросы, выполнение практической работы.</w:t>
            </w:r>
          </w:p>
        </w:tc>
        <w:tc>
          <w:tcPr>
            <w:tcW w:w="3119" w:type="dxa"/>
            <w:shd w:val="clear" w:color="auto" w:fill="auto"/>
            <w:noWrap/>
          </w:tcPr>
          <w:p w:rsidR="00FF4BBA" w:rsidRPr="00D2148D" w:rsidRDefault="005F40D4" w:rsidP="00E643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Презентация, тест, </w:t>
            </w:r>
            <w:proofErr w:type="spellStart"/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формы</w:t>
            </w:r>
          </w:p>
        </w:tc>
      </w:tr>
      <w:tr w:rsidR="00FF4BBA" w:rsidRPr="00D2148D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FF4BBA" w:rsidRPr="00D2148D" w:rsidRDefault="004C54AF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FF4BBA" w:rsidRPr="00D2148D" w:rsidRDefault="004C54AF" w:rsidP="004C5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Литературное чтение на родном (русском) языке</w:t>
            </w:r>
          </w:p>
        </w:tc>
        <w:tc>
          <w:tcPr>
            <w:tcW w:w="1914" w:type="dxa"/>
            <w:shd w:val="clear" w:color="auto" w:fill="auto"/>
            <w:noWrap/>
          </w:tcPr>
          <w:p w:rsidR="004C54AF" w:rsidRPr="00D2148D" w:rsidRDefault="004C54AF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F4BBA" w:rsidRPr="00D2148D" w:rsidRDefault="004C54AF" w:rsidP="004C54A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FF4BBA" w:rsidRPr="00D2148D" w:rsidRDefault="00BC7FB2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17.04-23.04</w:t>
            </w:r>
          </w:p>
        </w:tc>
        <w:tc>
          <w:tcPr>
            <w:tcW w:w="2260" w:type="dxa"/>
            <w:shd w:val="clear" w:color="auto" w:fill="auto"/>
          </w:tcPr>
          <w:p w:rsidR="005802DF" w:rsidRPr="00D2148D" w:rsidRDefault="009A5E93" w:rsidP="009A1E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Упражнения в чтении. Заголовок. Главная мысль. Извлечение из текста информации, данной в неявном и явном виде. Выбор </w:t>
            </w:r>
            <w:r w:rsidRPr="00D2148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иллюстрации, соответствующей содержанию текста. </w:t>
            </w:r>
            <w:proofErr w:type="spellStart"/>
            <w:r w:rsidRPr="00D2148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Н.Юрцевич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«Муравьи»</w:t>
            </w:r>
          </w:p>
          <w:p w:rsidR="009A5E93" w:rsidRPr="00D2148D" w:rsidRDefault="009A5E93" w:rsidP="009A1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Цель: формирование умения определять главную мысль, тему текста; давать заголовок прочитанному тексту, работать над выразительным чтением, развитием речи и обогащением словарного запаса </w:t>
            </w:r>
            <w:proofErr w:type="gramStart"/>
            <w:r w:rsidRPr="00D2148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  <w:r w:rsidRPr="00D2148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285" w:type="dxa"/>
            <w:shd w:val="clear" w:color="auto" w:fill="auto"/>
          </w:tcPr>
          <w:p w:rsidR="009A5E93" w:rsidRPr="00D2148D" w:rsidRDefault="009A5E93" w:rsidP="00E6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Чтение текста, работа по вопросам, анализ текста для определения главной мысли, темы. Работа над выразительным чтением с опорой на знаки пр</w:t>
            </w:r>
            <w:r w:rsidR="00175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епинания, </w:t>
            </w:r>
            <w:proofErr w:type="spellStart"/>
            <w:r w:rsidR="00175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озаглавливание</w:t>
            </w:r>
            <w:proofErr w:type="spellEnd"/>
            <w:r w:rsidR="00175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текста, пересказ </w:t>
            </w:r>
            <w:r w:rsidR="00175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текста в соответствии с иллюстрациями.</w:t>
            </w:r>
          </w:p>
          <w:p w:rsidR="00FF4BBA" w:rsidRPr="00D2148D" w:rsidRDefault="00FF4BBA" w:rsidP="009A5E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FF4BBA" w:rsidRPr="00D2148D" w:rsidRDefault="009A5E93" w:rsidP="00E643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Презентация </w:t>
            </w:r>
            <w:proofErr w:type="spellStart"/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формы</w:t>
            </w:r>
          </w:p>
        </w:tc>
      </w:tr>
      <w:tr w:rsidR="004C54AF" w:rsidRPr="00D2148D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C54AF" w:rsidRPr="00D2148D" w:rsidRDefault="005802DF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4C54AF" w:rsidRPr="00D2148D" w:rsidRDefault="005802DF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4C54AF" w:rsidRPr="00D2148D" w:rsidRDefault="005802DF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4C54AF" w:rsidRPr="00D2148D" w:rsidRDefault="00BC7FB2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17.04-20.04</w:t>
            </w:r>
          </w:p>
        </w:tc>
        <w:tc>
          <w:tcPr>
            <w:tcW w:w="2260" w:type="dxa"/>
            <w:shd w:val="clear" w:color="auto" w:fill="auto"/>
          </w:tcPr>
          <w:p w:rsidR="005802DF" w:rsidRPr="00D2148D" w:rsidRDefault="00C80D6D" w:rsidP="0058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sz w:val="20"/>
                <w:szCs w:val="20"/>
              </w:rPr>
              <w:t>Знакомство с разными группами слов. Слова – названия предметов. Слова-признаки. Слова-действия.</w:t>
            </w:r>
          </w:p>
          <w:p w:rsidR="00C80D6D" w:rsidRPr="00D2148D" w:rsidRDefault="00C80D6D" w:rsidP="0058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sz w:val="20"/>
                <w:szCs w:val="20"/>
              </w:rPr>
              <w:t>Цель:</w:t>
            </w:r>
            <w:r w:rsidR="00BC1682" w:rsidRPr="00D2148D">
              <w:rPr>
                <w:rFonts w:ascii="Times New Roman" w:hAnsi="Times New Roman" w:cs="Times New Roman"/>
                <w:sz w:val="20"/>
                <w:szCs w:val="20"/>
              </w:rPr>
              <w:t xml:space="preserve"> учить детей различать предмет и слово как название предмета, определять слова, которые обозначают названия предметов, их действия и признаки, классифицировать слова по разным основаниям, объединять их в группы на основе выделенных признаков и по вопросам, наблюдать за ролью каждой группы слов в речи.</w:t>
            </w:r>
          </w:p>
        </w:tc>
        <w:tc>
          <w:tcPr>
            <w:tcW w:w="3285" w:type="dxa"/>
            <w:shd w:val="clear" w:color="auto" w:fill="auto"/>
          </w:tcPr>
          <w:p w:rsidR="00BC1682" w:rsidRPr="00D2148D" w:rsidRDefault="00BC1682" w:rsidP="00E6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C54AF" w:rsidRPr="00D2148D" w:rsidRDefault="00BC1682" w:rsidP="00E6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по учебнику и в тетради. Орфографическая работа, составление предложения из слов, подчеркивание орфограмм, выполнение упражнений учебника, краткие и развернутые ответы, отгадывание загадок</w:t>
            </w:r>
            <w:r w:rsidR="009A5E93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распределение слов по группам и запись их в  рабочей тетради.</w:t>
            </w:r>
          </w:p>
        </w:tc>
        <w:tc>
          <w:tcPr>
            <w:tcW w:w="3119" w:type="dxa"/>
            <w:shd w:val="clear" w:color="auto" w:fill="auto"/>
            <w:noWrap/>
          </w:tcPr>
          <w:p w:rsidR="009A5E93" w:rsidRPr="00D2148D" w:rsidRDefault="009A5E93" w:rsidP="009A5E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A5E93" w:rsidRPr="00D2148D" w:rsidRDefault="009A5E93" w:rsidP="009A5E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стр.35-44</w:t>
            </w:r>
          </w:p>
          <w:p w:rsidR="009A5E93" w:rsidRPr="00D2148D" w:rsidRDefault="009A5E93" w:rsidP="009A5E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Презентация </w:t>
            </w:r>
            <w:proofErr w:type="spellStart"/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</w:t>
            </w:r>
          </w:p>
        </w:tc>
      </w:tr>
      <w:tr w:rsidR="004C54AF" w:rsidRPr="00D2148D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C54AF" w:rsidRPr="00D2148D" w:rsidRDefault="00647162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4C54AF" w:rsidRPr="00D2148D" w:rsidRDefault="00647162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4C54AF" w:rsidRPr="00D2148D" w:rsidRDefault="00647162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4C54AF" w:rsidRPr="00D2148D" w:rsidRDefault="00BC7FB2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17.04-20.04</w:t>
            </w:r>
          </w:p>
        </w:tc>
        <w:tc>
          <w:tcPr>
            <w:tcW w:w="2260" w:type="dxa"/>
            <w:shd w:val="clear" w:color="auto" w:fill="auto"/>
          </w:tcPr>
          <w:p w:rsidR="004C54AF" w:rsidRPr="00D2148D" w:rsidRDefault="009A5E93" w:rsidP="00175F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sz w:val="20"/>
                <w:szCs w:val="20"/>
              </w:rPr>
              <w:t>Ги</w:t>
            </w:r>
            <w:r w:rsidR="00175FBD">
              <w:rPr>
                <w:rFonts w:ascii="Times New Roman" w:hAnsi="Times New Roman" w:cs="Times New Roman"/>
                <w:sz w:val="20"/>
                <w:szCs w:val="20"/>
              </w:rPr>
              <w:t xml:space="preserve">мнастическая полоса препятствий. </w:t>
            </w:r>
            <w:r w:rsidRPr="00D2148D">
              <w:rPr>
                <w:rFonts w:ascii="Times New Roman" w:hAnsi="Times New Roman" w:cs="Times New Roman"/>
                <w:sz w:val="20"/>
                <w:szCs w:val="20"/>
              </w:rPr>
              <w:t>Подвижная игра «Лисы и куры»</w:t>
            </w:r>
            <w:r w:rsidRPr="00D2148D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Подтягивания, лежа </w:t>
            </w:r>
            <w:r w:rsidRPr="00D2148D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>на животе на гимнастической скамейке.</w:t>
            </w:r>
            <w:r w:rsidR="00175FBD">
              <w:rPr>
                <w:rFonts w:ascii="Times New Roman" w:hAnsi="Times New Roman" w:cs="Times New Roman"/>
                <w:sz w:val="20"/>
                <w:szCs w:val="20"/>
              </w:rPr>
              <w:t xml:space="preserve"> Подвижная игра «Прыгающие </w:t>
            </w:r>
            <w:r w:rsidR="00D2148D" w:rsidRPr="00D2148D">
              <w:rPr>
                <w:rFonts w:ascii="Times New Roman" w:hAnsi="Times New Roman" w:cs="Times New Roman"/>
                <w:sz w:val="20"/>
                <w:szCs w:val="20"/>
              </w:rPr>
              <w:t>воробушки»</w:t>
            </w:r>
          </w:p>
        </w:tc>
        <w:tc>
          <w:tcPr>
            <w:tcW w:w="3285" w:type="dxa"/>
            <w:shd w:val="clear" w:color="auto" w:fill="auto"/>
          </w:tcPr>
          <w:p w:rsidR="004C54AF" w:rsidRPr="00D2148D" w:rsidRDefault="00D2148D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Самостоятельное выполнение упражнений согласно инструктажу, знакомство с правилами новых подвижных игр.</w:t>
            </w:r>
          </w:p>
        </w:tc>
        <w:tc>
          <w:tcPr>
            <w:tcW w:w="3119" w:type="dxa"/>
            <w:shd w:val="clear" w:color="auto" w:fill="auto"/>
            <w:noWrap/>
          </w:tcPr>
          <w:p w:rsidR="004C54AF" w:rsidRPr="00D2148D" w:rsidRDefault="00D2148D" w:rsidP="00E643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Pr="00175F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формы </w:t>
            </w:r>
          </w:p>
        </w:tc>
      </w:tr>
    </w:tbl>
    <w:p w:rsidR="00447B7F" w:rsidRPr="00D2148D" w:rsidRDefault="00447B7F">
      <w:pPr>
        <w:rPr>
          <w:rFonts w:ascii="Times New Roman" w:hAnsi="Times New Roman" w:cs="Times New Roman"/>
          <w:sz w:val="20"/>
          <w:szCs w:val="20"/>
        </w:rPr>
      </w:pPr>
    </w:p>
    <w:sectPr w:rsidR="00447B7F" w:rsidRPr="00D2148D" w:rsidSect="00E64368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D458C"/>
    <w:rsid w:val="00053470"/>
    <w:rsid w:val="00070EDD"/>
    <w:rsid w:val="00175FBD"/>
    <w:rsid w:val="001D626A"/>
    <w:rsid w:val="002D1506"/>
    <w:rsid w:val="00310F59"/>
    <w:rsid w:val="00425757"/>
    <w:rsid w:val="00447B7F"/>
    <w:rsid w:val="004C54AF"/>
    <w:rsid w:val="005802DF"/>
    <w:rsid w:val="005C13BE"/>
    <w:rsid w:val="005F40D4"/>
    <w:rsid w:val="00647162"/>
    <w:rsid w:val="006D458C"/>
    <w:rsid w:val="0082442E"/>
    <w:rsid w:val="00872A8F"/>
    <w:rsid w:val="00910C66"/>
    <w:rsid w:val="00960723"/>
    <w:rsid w:val="009A1E0D"/>
    <w:rsid w:val="009A5E93"/>
    <w:rsid w:val="009D6979"/>
    <w:rsid w:val="00A215C4"/>
    <w:rsid w:val="00A6437C"/>
    <w:rsid w:val="00A66FA7"/>
    <w:rsid w:val="00AC2461"/>
    <w:rsid w:val="00AE64D2"/>
    <w:rsid w:val="00B04617"/>
    <w:rsid w:val="00B27FF5"/>
    <w:rsid w:val="00B341AC"/>
    <w:rsid w:val="00BC1682"/>
    <w:rsid w:val="00BC7FB2"/>
    <w:rsid w:val="00C80D6D"/>
    <w:rsid w:val="00D2148D"/>
    <w:rsid w:val="00DA4518"/>
    <w:rsid w:val="00E1485D"/>
    <w:rsid w:val="00E64368"/>
    <w:rsid w:val="00EE5DF7"/>
    <w:rsid w:val="00FC3FB3"/>
    <w:rsid w:val="00FF4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5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6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966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HP</cp:lastModifiedBy>
  <cp:revision>2</cp:revision>
  <dcterms:created xsi:type="dcterms:W3CDTF">2020-04-12T05:29:00Z</dcterms:created>
  <dcterms:modified xsi:type="dcterms:W3CDTF">2020-04-12T05:29:00Z</dcterms:modified>
</cp:coreProperties>
</file>